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9B5" w:rsidRPr="00207ED9" w:rsidRDefault="002869B5" w:rsidP="006B1AA6">
      <w:pPr>
        <w:jc w:val="right"/>
        <w:rPr>
          <w:sz w:val="22"/>
        </w:rPr>
      </w:pPr>
      <w:r w:rsidRPr="00207ED9">
        <w:rPr>
          <w:sz w:val="22"/>
        </w:rPr>
        <w:t>Приложение №2</w:t>
      </w:r>
    </w:p>
    <w:p w:rsidR="002869B5" w:rsidRPr="00207ED9" w:rsidRDefault="002869B5" w:rsidP="006B1AA6">
      <w:pPr>
        <w:jc w:val="right"/>
        <w:rPr>
          <w:sz w:val="22"/>
        </w:rPr>
      </w:pPr>
      <w:r w:rsidRPr="00207ED9">
        <w:rPr>
          <w:sz w:val="22"/>
        </w:rPr>
        <w:t xml:space="preserve">          к договору на оказание услуг</w:t>
      </w:r>
    </w:p>
    <w:p w:rsidR="002869B5" w:rsidRPr="00207ED9" w:rsidRDefault="002869B5" w:rsidP="006B1AA6">
      <w:pPr>
        <w:jc w:val="right"/>
        <w:rPr>
          <w:i/>
          <w:sz w:val="22"/>
        </w:rPr>
      </w:pPr>
      <w:r w:rsidRPr="00207ED9">
        <w:rPr>
          <w:sz w:val="22"/>
        </w:rPr>
        <w:t xml:space="preserve">№ от </w:t>
      </w:r>
    </w:p>
    <w:p w:rsidR="002869B5" w:rsidRDefault="002869B5" w:rsidP="00BF170F">
      <w:pPr>
        <w:rPr>
          <w:i/>
          <w:sz w:val="22"/>
        </w:rPr>
      </w:pPr>
    </w:p>
    <w:p w:rsidR="002869B5" w:rsidRPr="008D0E5C" w:rsidRDefault="002869B5" w:rsidP="006B1AA6">
      <w:pPr>
        <w:pStyle w:val="3"/>
        <w:rPr>
          <w:rFonts w:ascii="Times New Roman" w:hAnsi="Times New Roman"/>
          <w:sz w:val="20"/>
        </w:rPr>
      </w:pPr>
      <w:r w:rsidRPr="008D0E5C">
        <w:rPr>
          <w:rFonts w:ascii="Times New Roman" w:hAnsi="Times New Roman"/>
          <w:sz w:val="20"/>
        </w:rPr>
        <w:t>ПРОТОКОЛ</w:t>
      </w:r>
    </w:p>
    <w:p w:rsidR="00767667" w:rsidRDefault="00767667" w:rsidP="00767667">
      <w:pPr>
        <w:widowControl w:val="0"/>
        <w:tabs>
          <w:tab w:val="left" w:pos="567"/>
        </w:tabs>
        <w:ind w:right="28"/>
        <w:jc w:val="center"/>
        <w:rPr>
          <w:b w:val="0"/>
        </w:rPr>
      </w:pPr>
      <w:r>
        <w:rPr>
          <w:b w:val="0"/>
        </w:rPr>
        <w:t xml:space="preserve">договорной цены </w:t>
      </w:r>
      <w:r w:rsidRPr="00AD4254">
        <w:rPr>
          <w:b w:val="0"/>
        </w:rPr>
        <w:t>на оказание услуг по с</w:t>
      </w:r>
      <w:r>
        <w:rPr>
          <w:b w:val="0"/>
        </w:rPr>
        <w:t>ервисному и технологическому (инженерному) сопровождению</w:t>
      </w:r>
      <w:r w:rsidRPr="00AD4254">
        <w:rPr>
          <w:b w:val="0"/>
        </w:rPr>
        <w:t xml:space="preserve"> работ по спуску и активации подвески цементируемого хвостовика</w:t>
      </w:r>
    </w:p>
    <w:p w:rsidR="002869B5" w:rsidRDefault="002869B5" w:rsidP="008D0E5C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ТАБЛИЦА 1.</w:t>
      </w:r>
      <w:r w:rsidRPr="005B5897">
        <w:rPr>
          <w:rFonts w:ascii="Times New Roman" w:hAnsi="Times New Roman"/>
          <w:sz w:val="20"/>
          <w:szCs w:val="23"/>
        </w:rPr>
        <w:tab/>
        <w:t>СТАВКИ МОБИЛИЗАЦИИ И ДЕМОБИЛИЗАЦИИ</w:t>
      </w:r>
    </w:p>
    <w:tbl>
      <w:tblPr>
        <w:tblW w:w="10003" w:type="dxa"/>
        <w:tblInd w:w="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7216"/>
        <w:gridCol w:w="2348"/>
      </w:tblGrid>
      <w:tr w:rsidR="002869B5" w:rsidRPr="005B5897" w:rsidTr="00B2060E"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7216" w:type="dxa"/>
            <w:tcBorders>
              <w:top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ОПИСАНИЕ</w:t>
            </w:r>
          </w:p>
        </w:tc>
        <w:tc>
          <w:tcPr>
            <w:tcW w:w="2348" w:type="dxa"/>
            <w:tcBorders>
              <w:top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Ставка, руб. (без НДС)</w:t>
            </w:r>
          </w:p>
        </w:tc>
      </w:tr>
      <w:tr w:rsidR="002869B5" w:rsidRPr="005B5897" w:rsidTr="00B2060E">
        <w:tc>
          <w:tcPr>
            <w:tcW w:w="439" w:type="dxa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7216" w:type="dxa"/>
          </w:tcPr>
          <w:p w:rsidR="002869B5" w:rsidRPr="005B5897" w:rsidDel="00F8115E" w:rsidRDefault="002869B5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Мобилизация ПЕРСОНАЛА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ИСПОЛНИТЕЛЯ</w:t>
            </w:r>
            <w:r w:rsidRPr="005B5897">
              <w:rPr>
                <w:rFonts w:ascii="Times New Roman" w:hAnsi="Times New Roman"/>
                <w:sz w:val="20"/>
                <w:szCs w:val="23"/>
              </w:rPr>
              <w:t xml:space="preserve"> (полевой инженер) до МЕСТА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ОКАЗАНИЯ УСЛУГ</w:t>
            </w:r>
          </w:p>
        </w:tc>
        <w:tc>
          <w:tcPr>
            <w:tcW w:w="2348" w:type="dxa"/>
            <w:noWrap/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B2060E">
        <w:tc>
          <w:tcPr>
            <w:tcW w:w="439" w:type="dxa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2</w:t>
            </w:r>
          </w:p>
        </w:tc>
        <w:tc>
          <w:tcPr>
            <w:tcW w:w="7216" w:type="dxa"/>
          </w:tcPr>
          <w:p w:rsidR="002869B5" w:rsidRPr="005B5897" w:rsidRDefault="002869B5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Мобилизация МАТЕРИАЛОВ (компоновка для закачивания скважин) до МЕСТА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ОКАЗАНИЯ УСЛУГ</w:t>
            </w:r>
          </w:p>
        </w:tc>
        <w:tc>
          <w:tcPr>
            <w:tcW w:w="2348" w:type="dxa"/>
            <w:noWrap/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B2060E">
        <w:tc>
          <w:tcPr>
            <w:tcW w:w="439" w:type="dxa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3</w:t>
            </w:r>
          </w:p>
        </w:tc>
        <w:tc>
          <w:tcPr>
            <w:tcW w:w="7216" w:type="dxa"/>
          </w:tcPr>
          <w:p w:rsidR="002869B5" w:rsidRPr="005B5897" w:rsidRDefault="002869B5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Демобилизация ПЕРСОНАЛА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ИСПОЛНИТЕЛЯ</w:t>
            </w:r>
            <w:r w:rsidRPr="005B5897">
              <w:rPr>
                <w:rFonts w:ascii="Times New Roman" w:hAnsi="Times New Roman"/>
                <w:sz w:val="20"/>
                <w:szCs w:val="23"/>
              </w:rPr>
              <w:t xml:space="preserve"> (полевой инженер) из МЕСТА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ОКАЗАНИЯ УСЛУГ</w:t>
            </w:r>
          </w:p>
        </w:tc>
        <w:tc>
          <w:tcPr>
            <w:tcW w:w="2348" w:type="dxa"/>
            <w:noWrap/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B2060E">
        <w:tc>
          <w:tcPr>
            <w:tcW w:w="439" w:type="dxa"/>
            <w:tcBorders>
              <w:bottom w:val="double" w:sz="4" w:space="0" w:color="auto"/>
            </w:tcBorders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4</w:t>
            </w:r>
          </w:p>
        </w:tc>
        <w:tc>
          <w:tcPr>
            <w:tcW w:w="7216" w:type="dxa"/>
            <w:tcBorders>
              <w:bottom w:val="double" w:sz="4" w:space="0" w:color="auto"/>
            </w:tcBorders>
          </w:tcPr>
          <w:p w:rsidR="002869B5" w:rsidRPr="005B5897" w:rsidRDefault="002869B5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Демобилизация ОБОРУДОВАНИЯ (установочный инструмент, стингер, сервисный инструмент, рем. комплекты) из МЕСТА </w:t>
            </w:r>
            <w:r w:rsidR="00767667">
              <w:rPr>
                <w:rFonts w:ascii="Times New Roman" w:hAnsi="Times New Roman"/>
                <w:sz w:val="20"/>
                <w:szCs w:val="23"/>
              </w:rPr>
              <w:t>ОКАЗАНИЯ УСЛУГ</w:t>
            </w:r>
          </w:p>
        </w:tc>
        <w:tc>
          <w:tcPr>
            <w:tcW w:w="2348" w:type="dxa"/>
            <w:tcBorders>
              <w:bottom w:val="double" w:sz="4" w:space="0" w:color="auto"/>
            </w:tcBorders>
            <w:noWrap/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ТАБЛИЦА 2. СТАВКИ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ПЕРСОНАЛОМ </w:t>
      </w:r>
      <w:r w:rsidR="00767667">
        <w:rPr>
          <w:rFonts w:ascii="Times New Roman" w:hAnsi="Times New Roman"/>
          <w:sz w:val="20"/>
          <w:szCs w:val="23"/>
        </w:rPr>
        <w:t>ИСПОЛНИТЕЛЯ</w:t>
      </w:r>
    </w:p>
    <w:tbl>
      <w:tblPr>
        <w:tblW w:w="9985" w:type="dxa"/>
        <w:tblInd w:w="58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7216"/>
        <w:gridCol w:w="2330"/>
      </w:tblGrid>
      <w:tr w:rsidR="002869B5" w:rsidRPr="005B5897" w:rsidTr="00B2060E"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72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Наименование персонала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proofErr w:type="spellStart"/>
            <w:r w:rsidRPr="005B5897">
              <w:rPr>
                <w:rFonts w:ascii="Times New Roman" w:hAnsi="Times New Roman"/>
                <w:sz w:val="20"/>
                <w:szCs w:val="23"/>
              </w:rPr>
              <w:t>Сут</w:t>
            </w:r>
            <w:proofErr w:type="spellEnd"/>
            <w:r w:rsidRPr="005B5897">
              <w:rPr>
                <w:rFonts w:ascii="Times New Roman" w:hAnsi="Times New Roman"/>
                <w:sz w:val="20"/>
                <w:szCs w:val="23"/>
              </w:rPr>
              <w:t>. ставка, руб. (без НДС)</w:t>
            </w:r>
          </w:p>
        </w:tc>
      </w:tr>
      <w:tr w:rsidR="002869B5" w:rsidRPr="005B5897" w:rsidTr="00B2060E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Полевой инженер 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B2060E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2</w:t>
            </w:r>
          </w:p>
        </w:tc>
        <w:tc>
          <w:tcPr>
            <w:tcW w:w="7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Примечание: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В цене не учтен НДС (18%).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Ставки за услуги персонала начисляются со дня прибытия специалиста на место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и до дня убытия с места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>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  <w:bookmarkStart w:id="0" w:name="_GoBack"/>
      <w:bookmarkEnd w:id="0"/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ТАБЛИЦА 3. СТАВКИ ЗА ИСПОЛЬЗОВАНИЕ ОБОРУДОВАНИЯ</w:t>
      </w:r>
    </w:p>
    <w:tbl>
      <w:tblPr>
        <w:tblW w:w="9985" w:type="dxa"/>
        <w:tblInd w:w="58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7216"/>
        <w:gridCol w:w="2330"/>
      </w:tblGrid>
      <w:tr w:rsidR="002869B5" w:rsidRPr="005B5897" w:rsidTr="00B2060E"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72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Наименование оборудования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proofErr w:type="spellStart"/>
            <w:r w:rsidRPr="005B5897">
              <w:rPr>
                <w:rFonts w:ascii="Times New Roman" w:hAnsi="Times New Roman"/>
                <w:sz w:val="20"/>
                <w:szCs w:val="23"/>
              </w:rPr>
              <w:t>Сут</w:t>
            </w:r>
            <w:proofErr w:type="spellEnd"/>
            <w:r w:rsidRPr="005B5897">
              <w:rPr>
                <w:rFonts w:ascii="Times New Roman" w:hAnsi="Times New Roman"/>
                <w:sz w:val="20"/>
                <w:szCs w:val="23"/>
              </w:rPr>
              <w:t>. ставка, руб. (без НДС)</w:t>
            </w:r>
          </w:p>
        </w:tc>
      </w:tr>
      <w:tr w:rsidR="002869B5" w:rsidRPr="005B5897" w:rsidTr="00B2060E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Установочный инструмент для </w:t>
            </w:r>
            <w:proofErr w:type="spellStart"/>
            <w:r w:rsidRPr="005B5897">
              <w:rPr>
                <w:rFonts w:ascii="Times New Roman" w:hAnsi="Times New Roman"/>
                <w:sz w:val="20"/>
                <w:szCs w:val="23"/>
              </w:rPr>
              <w:t>пакера</w:t>
            </w:r>
            <w:proofErr w:type="spellEnd"/>
            <w:r w:rsidRPr="005B5897">
              <w:rPr>
                <w:rFonts w:ascii="Times New Roman" w:hAnsi="Times New Roman"/>
                <w:sz w:val="20"/>
                <w:szCs w:val="23"/>
              </w:rPr>
              <w:t xml:space="preserve">-подвески 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Примечание: Ставки за использование оборудования начисляются со дня прибытия оборудования на МЕСТО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и до дня убытия с места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>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ТАБЛИЦА 4.</w:t>
      </w:r>
      <w:r w:rsidRPr="005B5897">
        <w:rPr>
          <w:rFonts w:ascii="Times New Roman" w:hAnsi="Times New Roman"/>
          <w:sz w:val="20"/>
          <w:szCs w:val="23"/>
        </w:rPr>
        <w:tab/>
        <w:t>СТАВКА ЗА МАТЕРИАЛЫ</w:t>
      </w:r>
    </w:p>
    <w:tbl>
      <w:tblPr>
        <w:tblW w:w="5087" w:type="pct"/>
        <w:tblInd w:w="55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558"/>
        <w:gridCol w:w="6087"/>
        <w:gridCol w:w="1426"/>
        <w:gridCol w:w="1997"/>
      </w:tblGrid>
      <w:tr w:rsidR="002869B5" w:rsidRPr="005B5897" w:rsidTr="005276CD">
        <w:tc>
          <w:tcPr>
            <w:tcW w:w="277" w:type="pct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3023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Наименование</w:t>
            </w:r>
          </w:p>
        </w:tc>
        <w:tc>
          <w:tcPr>
            <w:tcW w:w="708" w:type="pct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Единицы измерения</w:t>
            </w:r>
          </w:p>
        </w:tc>
        <w:tc>
          <w:tcPr>
            <w:tcW w:w="992" w:type="pct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 за единицу, рублей (без НДС)</w:t>
            </w:r>
          </w:p>
        </w:tc>
      </w:tr>
      <w:tr w:rsidR="002869B5" w:rsidRPr="005B5897" w:rsidTr="005276CD">
        <w:tc>
          <w:tcPr>
            <w:tcW w:w="277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3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5276CD">
        <w:tc>
          <w:tcPr>
            <w:tcW w:w="277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3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5276CD">
        <w:tc>
          <w:tcPr>
            <w:tcW w:w="277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3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5276CD">
        <w:tc>
          <w:tcPr>
            <w:tcW w:w="277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3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2869B5" w:rsidRPr="005B5897" w:rsidTr="005276CD">
        <w:tc>
          <w:tcPr>
            <w:tcW w:w="277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3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869B5" w:rsidRPr="005B5897" w:rsidRDefault="002869B5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Примечание: 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Цена указана без НДС (18%), в цене учтены все таможенные сборы и пошлины.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В стоимость включены</w:t>
      </w:r>
      <w:r>
        <w:rPr>
          <w:rFonts w:ascii="Times New Roman" w:hAnsi="Times New Roman"/>
          <w:sz w:val="20"/>
          <w:szCs w:val="23"/>
        </w:rPr>
        <w:t xml:space="preserve"> </w:t>
      </w:r>
      <w:r w:rsidRPr="005B5897">
        <w:rPr>
          <w:rFonts w:ascii="Times New Roman" w:hAnsi="Times New Roman"/>
          <w:sz w:val="20"/>
          <w:szCs w:val="23"/>
        </w:rPr>
        <w:t>затраты на хранение оборудования на складе Исполнителя, комплектование по позициям на конкретные объекты, погрузка.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</w:p>
    <w:p w:rsidR="002869B5" w:rsidRDefault="002869B5" w:rsidP="006B1AA6">
      <w:pPr>
        <w:pStyle w:val="a3"/>
        <w:jc w:val="both"/>
      </w:pPr>
    </w:p>
    <w:p w:rsidR="002869B5" w:rsidRDefault="002869B5" w:rsidP="006B1AA6">
      <w:pPr>
        <w:pStyle w:val="a3"/>
        <w:jc w:val="both"/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  <w:proofErr w:type="gramStart"/>
      <w:r w:rsidRPr="00D65177">
        <w:rPr>
          <w:b w:val="0"/>
        </w:rPr>
        <w:t>Заказчик:</w:t>
      </w:r>
      <w:r w:rsidRPr="00D65177">
        <w:rPr>
          <w:b w:val="0"/>
        </w:rPr>
        <w:tab/>
      </w:r>
      <w:proofErr w:type="gramEnd"/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  <w:t>Исполнитель:</w:t>
      </w:r>
    </w:p>
    <w:p w:rsidR="002869B5" w:rsidRPr="00D65177" w:rsidRDefault="002869B5" w:rsidP="00504779">
      <w:pPr>
        <w:pStyle w:val="a3"/>
        <w:ind w:left="284" w:firstLine="425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>ООО «Славнефть-Красноярскнефтегаз»</w:t>
      </w: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Default="002869B5" w:rsidP="00504779">
      <w:pPr>
        <w:pStyle w:val="a3"/>
        <w:ind w:left="0"/>
        <w:jc w:val="both"/>
      </w:pPr>
      <w:r w:rsidRPr="00D65177">
        <w:rPr>
          <w:b w:val="0"/>
        </w:rPr>
        <w:t>________________</w:t>
      </w:r>
      <w:r w:rsidRPr="00D65177">
        <w:rPr>
          <w:b w:val="0"/>
        </w:rPr>
        <w:tab/>
      </w:r>
      <w:r w:rsidRPr="00D65177">
        <w:rPr>
          <w:b w:val="0"/>
        </w:rPr>
        <w:tab/>
      </w:r>
      <w:r>
        <w:tab/>
      </w:r>
      <w:r>
        <w:tab/>
      </w:r>
      <w:r w:rsidR="00767667">
        <w:tab/>
      </w:r>
      <w:r w:rsidR="00767667">
        <w:tab/>
      </w:r>
      <w:r>
        <w:t>________________</w:t>
      </w:r>
    </w:p>
    <w:sectPr w:rsidR="002869B5" w:rsidSect="008D0E5C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90F3C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F050EB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abstractNum w:abstractNumId="2">
    <w:nsid w:val="482D1CBD"/>
    <w:multiLevelType w:val="hybridMultilevel"/>
    <w:tmpl w:val="576EA8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C3A6190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B82C91"/>
    <w:multiLevelType w:val="singleLevel"/>
    <w:tmpl w:val="70A254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96B7F11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  <w:sz w:val="22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1AA6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36C92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159A"/>
    <w:rsid w:val="00084DD6"/>
    <w:rsid w:val="000850C2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E723C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7AE"/>
    <w:rsid w:val="00131FB2"/>
    <w:rsid w:val="00134C54"/>
    <w:rsid w:val="00135843"/>
    <w:rsid w:val="0013599F"/>
    <w:rsid w:val="00137086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56186"/>
    <w:rsid w:val="001608B5"/>
    <w:rsid w:val="001629E4"/>
    <w:rsid w:val="0016465F"/>
    <w:rsid w:val="00166E61"/>
    <w:rsid w:val="001731C9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974A9"/>
    <w:rsid w:val="001A1004"/>
    <w:rsid w:val="001A1EE2"/>
    <w:rsid w:val="001B1A25"/>
    <w:rsid w:val="001B31B7"/>
    <w:rsid w:val="001B34CD"/>
    <w:rsid w:val="001B4DB1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07ED9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3743C"/>
    <w:rsid w:val="002418B0"/>
    <w:rsid w:val="00242E26"/>
    <w:rsid w:val="0024480F"/>
    <w:rsid w:val="00244F50"/>
    <w:rsid w:val="0024544B"/>
    <w:rsid w:val="00246368"/>
    <w:rsid w:val="002466C3"/>
    <w:rsid w:val="00250706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4205"/>
    <w:rsid w:val="002754E7"/>
    <w:rsid w:val="00280F9A"/>
    <w:rsid w:val="002869B5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323D"/>
    <w:rsid w:val="00345C1F"/>
    <w:rsid w:val="0034642B"/>
    <w:rsid w:val="003470E9"/>
    <w:rsid w:val="003473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3CFF"/>
    <w:rsid w:val="0038754B"/>
    <w:rsid w:val="00387F3C"/>
    <w:rsid w:val="00390D07"/>
    <w:rsid w:val="00395615"/>
    <w:rsid w:val="0039622C"/>
    <w:rsid w:val="003977DB"/>
    <w:rsid w:val="003A0EEF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3E3B"/>
    <w:rsid w:val="003F6C65"/>
    <w:rsid w:val="003F7BF4"/>
    <w:rsid w:val="0040300C"/>
    <w:rsid w:val="00404083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27E1"/>
    <w:rsid w:val="0042398D"/>
    <w:rsid w:val="00425F31"/>
    <w:rsid w:val="004276C0"/>
    <w:rsid w:val="00427E75"/>
    <w:rsid w:val="00430996"/>
    <w:rsid w:val="004319E5"/>
    <w:rsid w:val="0043486B"/>
    <w:rsid w:val="0043570F"/>
    <w:rsid w:val="00435AED"/>
    <w:rsid w:val="00435F79"/>
    <w:rsid w:val="00436D68"/>
    <w:rsid w:val="00441C9C"/>
    <w:rsid w:val="004427BE"/>
    <w:rsid w:val="00442CDB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3425"/>
    <w:rsid w:val="00494FE0"/>
    <w:rsid w:val="004975E8"/>
    <w:rsid w:val="004A181E"/>
    <w:rsid w:val="004A2159"/>
    <w:rsid w:val="004A4661"/>
    <w:rsid w:val="004A52AA"/>
    <w:rsid w:val="004B32AB"/>
    <w:rsid w:val="004B37E0"/>
    <w:rsid w:val="004B5A57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007"/>
    <w:rsid w:val="004F3295"/>
    <w:rsid w:val="004F3EC4"/>
    <w:rsid w:val="004F4067"/>
    <w:rsid w:val="004F5F19"/>
    <w:rsid w:val="004F6903"/>
    <w:rsid w:val="00501B7B"/>
    <w:rsid w:val="00501E2E"/>
    <w:rsid w:val="00504779"/>
    <w:rsid w:val="005059F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6CD"/>
    <w:rsid w:val="005278A2"/>
    <w:rsid w:val="00527C72"/>
    <w:rsid w:val="00531BCA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49B8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2D1F"/>
    <w:rsid w:val="005A3A9D"/>
    <w:rsid w:val="005A5A82"/>
    <w:rsid w:val="005A76D0"/>
    <w:rsid w:val="005B0F98"/>
    <w:rsid w:val="005B3202"/>
    <w:rsid w:val="005B51EE"/>
    <w:rsid w:val="005B5897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16FA8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3B7F"/>
    <w:rsid w:val="00694234"/>
    <w:rsid w:val="00695020"/>
    <w:rsid w:val="00696F66"/>
    <w:rsid w:val="006973DD"/>
    <w:rsid w:val="006A0AC6"/>
    <w:rsid w:val="006A38B7"/>
    <w:rsid w:val="006A487C"/>
    <w:rsid w:val="006A753B"/>
    <w:rsid w:val="006B1519"/>
    <w:rsid w:val="006B1AA6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2F75"/>
    <w:rsid w:val="0072436B"/>
    <w:rsid w:val="00724E8B"/>
    <w:rsid w:val="00726127"/>
    <w:rsid w:val="00726E93"/>
    <w:rsid w:val="007323F3"/>
    <w:rsid w:val="0073474F"/>
    <w:rsid w:val="00734B06"/>
    <w:rsid w:val="00736AF2"/>
    <w:rsid w:val="00742E4F"/>
    <w:rsid w:val="00743901"/>
    <w:rsid w:val="00745A68"/>
    <w:rsid w:val="00745DBF"/>
    <w:rsid w:val="00746E93"/>
    <w:rsid w:val="00750934"/>
    <w:rsid w:val="00750943"/>
    <w:rsid w:val="00750CD1"/>
    <w:rsid w:val="00750D90"/>
    <w:rsid w:val="007515BB"/>
    <w:rsid w:val="007519B6"/>
    <w:rsid w:val="007525C0"/>
    <w:rsid w:val="00767667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6BD"/>
    <w:rsid w:val="007A69AC"/>
    <w:rsid w:val="007A7D58"/>
    <w:rsid w:val="007B0EBF"/>
    <w:rsid w:val="007B2D70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17024"/>
    <w:rsid w:val="00823CDF"/>
    <w:rsid w:val="0083035A"/>
    <w:rsid w:val="00830CEC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3A23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C6CE7"/>
    <w:rsid w:val="008D077B"/>
    <w:rsid w:val="008D0AD7"/>
    <w:rsid w:val="008D0E5C"/>
    <w:rsid w:val="008D100F"/>
    <w:rsid w:val="008D252F"/>
    <w:rsid w:val="008D325E"/>
    <w:rsid w:val="008D4CBC"/>
    <w:rsid w:val="008D4D3E"/>
    <w:rsid w:val="008D77E6"/>
    <w:rsid w:val="008E0C59"/>
    <w:rsid w:val="008E1E8E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4C0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6FDE"/>
    <w:rsid w:val="00A07562"/>
    <w:rsid w:val="00A07A19"/>
    <w:rsid w:val="00A07BA9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33B31"/>
    <w:rsid w:val="00A41BA2"/>
    <w:rsid w:val="00A4314B"/>
    <w:rsid w:val="00A431D4"/>
    <w:rsid w:val="00A43FCC"/>
    <w:rsid w:val="00A44137"/>
    <w:rsid w:val="00A44224"/>
    <w:rsid w:val="00A44FF0"/>
    <w:rsid w:val="00A47455"/>
    <w:rsid w:val="00A5179F"/>
    <w:rsid w:val="00A51CC0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17FF"/>
    <w:rsid w:val="00AB2431"/>
    <w:rsid w:val="00AB5CFB"/>
    <w:rsid w:val="00AB7CD5"/>
    <w:rsid w:val="00AC0661"/>
    <w:rsid w:val="00AC21F4"/>
    <w:rsid w:val="00AC3AFD"/>
    <w:rsid w:val="00AC4563"/>
    <w:rsid w:val="00AD0C60"/>
    <w:rsid w:val="00AD1DB2"/>
    <w:rsid w:val="00AD2AC5"/>
    <w:rsid w:val="00AD2DD0"/>
    <w:rsid w:val="00AD37B9"/>
    <w:rsid w:val="00AD5871"/>
    <w:rsid w:val="00AD5DC6"/>
    <w:rsid w:val="00AD687F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060E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25C4"/>
    <w:rsid w:val="00B63178"/>
    <w:rsid w:val="00B64FE1"/>
    <w:rsid w:val="00B70CA7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341E"/>
    <w:rsid w:val="00BA6562"/>
    <w:rsid w:val="00BA72B8"/>
    <w:rsid w:val="00BB1904"/>
    <w:rsid w:val="00BB59F7"/>
    <w:rsid w:val="00BB7C3A"/>
    <w:rsid w:val="00BC25F7"/>
    <w:rsid w:val="00BC6DC6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170F"/>
    <w:rsid w:val="00BF2A51"/>
    <w:rsid w:val="00BF47C3"/>
    <w:rsid w:val="00BF4A48"/>
    <w:rsid w:val="00BF4D0C"/>
    <w:rsid w:val="00BF4E63"/>
    <w:rsid w:val="00BF50F0"/>
    <w:rsid w:val="00BF5501"/>
    <w:rsid w:val="00C01045"/>
    <w:rsid w:val="00C117A3"/>
    <w:rsid w:val="00C12516"/>
    <w:rsid w:val="00C137D7"/>
    <w:rsid w:val="00C14AA9"/>
    <w:rsid w:val="00C1778A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257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30E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1F49"/>
    <w:rsid w:val="00CF2981"/>
    <w:rsid w:val="00CF5268"/>
    <w:rsid w:val="00CF549E"/>
    <w:rsid w:val="00D03CC8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009"/>
    <w:rsid w:val="00D6430C"/>
    <w:rsid w:val="00D64415"/>
    <w:rsid w:val="00D64E4F"/>
    <w:rsid w:val="00D65177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6D54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2D01"/>
    <w:rsid w:val="00EC4013"/>
    <w:rsid w:val="00EC44A6"/>
    <w:rsid w:val="00EC4DE8"/>
    <w:rsid w:val="00EC673B"/>
    <w:rsid w:val="00ED04F7"/>
    <w:rsid w:val="00ED4ED8"/>
    <w:rsid w:val="00ED6819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EF70D7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262B4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66D08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15E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4619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D7D64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118056-64F3-4960-BC10-485E3CA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A6"/>
    <w:rPr>
      <w:rFonts w:ascii="Times New Roman" w:eastAsia="Times New Roman" w:hAnsi="Times New Roman"/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6B1AA6"/>
    <w:pPr>
      <w:keepNext/>
      <w:jc w:val="center"/>
      <w:outlineLvl w:val="2"/>
    </w:pPr>
    <w:rPr>
      <w:rFonts w:ascii="Arial Narrow" w:hAnsi="Arial Narrow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B1AA6"/>
    <w:rPr>
      <w:rFonts w:ascii="Arial Narrow" w:hAnsi="Arial Narrow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6B1AA6"/>
    <w:pPr>
      <w:spacing w:line="360" w:lineRule="atLeast"/>
      <w:jc w:val="center"/>
    </w:pPr>
    <w:rPr>
      <w:rFonts w:ascii="Arial Narrow" w:hAnsi="Arial Narrow"/>
      <w:b w:val="0"/>
      <w:sz w:val="26"/>
    </w:rPr>
  </w:style>
  <w:style w:type="character" w:customStyle="1" w:styleId="20">
    <w:name w:val="Основной текст 2 Знак"/>
    <w:link w:val="2"/>
    <w:uiPriority w:val="99"/>
    <w:locked/>
    <w:rsid w:val="006B1AA6"/>
    <w:rPr>
      <w:rFonts w:ascii="Arial Narrow" w:hAnsi="Arial Narro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B1AA6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5A2D1F"/>
    <w:pPr>
      <w:spacing w:after="120"/>
    </w:pPr>
    <w:rPr>
      <w:b w:val="0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5A2D1F"/>
    <w:rPr>
      <w:rFonts w:ascii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99"/>
    <w:qFormat/>
    <w:rsid w:val="008D0E5C"/>
    <w:rPr>
      <w:rFonts w:ascii="Times New Roman" w:eastAsia="Times New Roman" w:hAnsi="Times New Roman"/>
      <w:b/>
      <w:sz w:val="24"/>
    </w:rPr>
  </w:style>
  <w:style w:type="paragraph" w:customStyle="1" w:styleId="Style1">
    <w:name w:val="Style1"/>
    <w:basedOn w:val="a"/>
    <w:uiPriority w:val="99"/>
    <w:rsid w:val="00531BCA"/>
    <w:pPr>
      <w:keepNext/>
      <w:spacing w:before="240" w:after="240"/>
    </w:pPr>
    <w:rPr>
      <w:rFonts w:ascii="Arial" w:hAnsi="Arial" w:cs="Arial"/>
      <w:bCs/>
      <w:sz w:val="20"/>
    </w:rPr>
  </w:style>
  <w:style w:type="paragraph" w:customStyle="1" w:styleId="Style2">
    <w:name w:val="Style2"/>
    <w:basedOn w:val="a"/>
    <w:uiPriority w:val="99"/>
    <w:rsid w:val="00531BCA"/>
    <w:pPr>
      <w:spacing w:before="120" w:after="240"/>
    </w:pPr>
    <w:rPr>
      <w:rFonts w:ascii="Arial" w:hAnsi="Arial" w:cs="Arial"/>
      <w:b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1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sidorov</dc:creator>
  <cp:keywords/>
  <dc:description/>
  <cp:lastModifiedBy>ZagidulinEM</cp:lastModifiedBy>
  <cp:revision>4</cp:revision>
  <cp:lastPrinted>2013-04-19T04:49:00Z</cp:lastPrinted>
  <dcterms:created xsi:type="dcterms:W3CDTF">2014-11-10T17:37:00Z</dcterms:created>
  <dcterms:modified xsi:type="dcterms:W3CDTF">2014-11-13T09:19:00Z</dcterms:modified>
</cp:coreProperties>
</file>